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70" w:rsidRPr="00477070" w:rsidRDefault="00477070" w:rsidP="000F4507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477070">
        <w:rPr>
          <w:rFonts w:ascii="Times New Roman" w:hAnsi="Times New Roman" w:cs="Times New Roman"/>
          <w:sz w:val="36"/>
          <w:szCs w:val="36"/>
          <w:lang w:eastAsia="ru-RU"/>
        </w:rPr>
        <w:t>Мини-проект во второй младшей группе</w:t>
      </w:r>
    </w:p>
    <w:p w:rsidR="00477070" w:rsidRPr="00477070" w:rsidRDefault="00477070" w:rsidP="000F4507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477070">
        <w:rPr>
          <w:rFonts w:ascii="Times New Roman" w:hAnsi="Times New Roman" w:cs="Times New Roman"/>
          <w:sz w:val="36"/>
          <w:szCs w:val="36"/>
          <w:lang w:eastAsia="ru-RU"/>
        </w:rPr>
        <w:t>«День чистых рук»</w:t>
      </w:r>
    </w:p>
    <w:p w:rsidR="000F4507" w:rsidRDefault="000F4507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Паспорт проекта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Тип проекта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 – исследовательский.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 проекта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 </w:t>
      </w:r>
      <w:r w:rsidRPr="004770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 проекта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воспитатель.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воспитанников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3-4 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года.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 проекта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именно в дошкольном детстве закладываются основные жизненные навыки. Поддержание здоровья требует от нас формировать у детей привычки к здоровому образу жизни, которые всегда стоят на первом месте.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0F4507"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процессе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совершенствовались, дети могут управлять своими эмоциями и поведением.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Гигиеническая культура столь же важна для человека, как и </w:t>
      </w:r>
      <w:proofErr w:type="gramStart"/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</w:t>
      </w:r>
      <w:proofErr w:type="gramEnd"/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разговаривать, писать, читать. </w:t>
      </w:r>
      <w:r w:rsidR="000F4507"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собой дарит человеку прекрасное ощущение </w:t>
      </w:r>
      <w:r w:rsidRPr="004770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чистоты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здоровья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каждая клеточка организма начинает жить в оптимальном режиме, не огорчая ее владельца. Сколько радости </w:t>
      </w:r>
      <w:proofErr w:type="gramStart"/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доставляет человеку ощущение</w:t>
      </w:r>
      <w:proofErr w:type="gramEnd"/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и слаженно работающего организма!</w:t>
      </w:r>
    </w:p>
    <w:p w:rsidR="000F4507" w:rsidRDefault="000F4507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первоначальные представления воспитанников о культурно – гигиенических навыках. Объяснить детям, как влияет качество мытья рук на здоровье человека, показать важность </w:t>
      </w:r>
      <w:r w:rsidRPr="004770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чистых рук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объяснить к чему может привести несоблюдение правил личной гигиены.</w:t>
      </w:r>
    </w:p>
    <w:p w:rsidR="000F4507" w:rsidRDefault="000F4507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070" w:rsidRPr="00477070" w:rsidRDefault="000F4507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bookmarkStart w:id="0" w:name="_GoBack"/>
      <w:bookmarkEnd w:id="0"/>
      <w:r w:rsidR="00477070"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="00477070"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первоначальные представления о гигиене;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воспитанников с основными правилами личной гигиены кожи рук, объяснить, что соблюдение их – важное средство сохранения здоровья человека, сформировать элементарные культурно - гигиенические навыки и умения;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Изучить качества и свойства мыла;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Объяснить детям правила мытья рук;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Пополнить словарный запас воспитанников.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культуру здоровья, ведение здорового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образа жизни;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Воспитывать потребность в опрятности;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Обобщить данные и сделать выводы.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эмоциональную отзывчивость детей.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 проекта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с детьми о гигиене.</w:t>
      </w:r>
    </w:p>
    <w:p w:rsid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Просмотр мультфильма </w:t>
      </w:r>
      <w:r w:rsidRPr="00477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77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477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Сюжетно – ролевая игра </w:t>
      </w:r>
      <w:r w:rsidRPr="00477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«Кукла </w:t>
      </w:r>
      <w:r w:rsidR="000F45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477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атя умывается»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Исследование качеств и свойств мыла.</w:t>
      </w:r>
    </w:p>
    <w:p w:rsidR="00477070" w:rsidRPr="00477070" w:rsidRDefault="00477070" w:rsidP="000F45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Подведение итогов.</w:t>
      </w:r>
    </w:p>
    <w:p w:rsidR="00477070" w:rsidRPr="00477070" w:rsidRDefault="00477070" w:rsidP="000F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Отчетность</w:t>
      </w:r>
      <w:r w:rsidRPr="00477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презентация </w:t>
      </w:r>
      <w:r w:rsidRPr="00477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770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чистых рук</w:t>
      </w:r>
      <w:r w:rsidRPr="00477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622A4" w:rsidRDefault="00C622A4" w:rsidP="000F4507">
      <w:pPr>
        <w:jc w:val="both"/>
      </w:pPr>
    </w:p>
    <w:sectPr w:rsidR="00C622A4" w:rsidSect="00477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DE"/>
    <w:rsid w:val="000F4507"/>
    <w:rsid w:val="00477070"/>
    <w:rsid w:val="005365DE"/>
    <w:rsid w:val="00C6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0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2018-03-20T16:04:00Z</dcterms:created>
  <dcterms:modified xsi:type="dcterms:W3CDTF">2018-04-25T04:19:00Z</dcterms:modified>
</cp:coreProperties>
</file>